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89A" w:rsidRPr="00DF289A" w:rsidRDefault="00B36229" w:rsidP="00DF289A">
      <w:pPr>
        <w:pStyle w:val="a3"/>
        <w:numPr>
          <w:ilvl w:val="0"/>
          <w:numId w:val="2"/>
        </w:numPr>
        <w:jc w:val="both"/>
        <w:rPr>
          <w:sz w:val="40"/>
        </w:rPr>
      </w:pPr>
      <w:r w:rsidRPr="00DF289A">
        <w:rPr>
          <w:rFonts w:eastAsiaTheme="minorEastAsia"/>
          <w:bCs/>
          <w:color w:val="000000" w:themeColor="dark1"/>
          <w:kern w:val="24"/>
          <w:sz w:val="40"/>
          <w:szCs w:val="72"/>
        </w:rPr>
        <w:t>Какая функция называется обратимой?</w:t>
      </w:r>
    </w:p>
    <w:p w:rsidR="00DF289A" w:rsidRPr="00DF289A" w:rsidRDefault="00DF289A" w:rsidP="00DF289A">
      <w:pPr>
        <w:ind w:left="567"/>
        <w:jc w:val="both"/>
        <w:rPr>
          <w:sz w:val="40"/>
        </w:rPr>
      </w:pPr>
    </w:p>
    <w:p w:rsidR="00DF289A" w:rsidRPr="00DF289A" w:rsidRDefault="00DF289A" w:rsidP="00DF289A">
      <w:pPr>
        <w:jc w:val="both"/>
        <w:rPr>
          <w:sz w:val="40"/>
        </w:rPr>
      </w:pPr>
    </w:p>
    <w:p w:rsidR="00DF289A" w:rsidRDefault="00DF289A" w:rsidP="00DF289A">
      <w:pPr>
        <w:pStyle w:val="a3"/>
        <w:ind w:left="927"/>
        <w:jc w:val="both"/>
        <w:rPr>
          <w:sz w:val="40"/>
        </w:rPr>
      </w:pPr>
    </w:p>
    <w:p w:rsidR="00B36229" w:rsidRPr="00DF289A" w:rsidRDefault="00B36229" w:rsidP="00DF289A">
      <w:pPr>
        <w:pStyle w:val="a3"/>
        <w:numPr>
          <w:ilvl w:val="0"/>
          <w:numId w:val="2"/>
        </w:numPr>
        <w:jc w:val="both"/>
        <w:rPr>
          <w:sz w:val="40"/>
        </w:rPr>
      </w:pPr>
      <w:r w:rsidRPr="00DF289A">
        <w:rPr>
          <w:rFonts w:eastAsiaTheme="minorEastAsia"/>
          <w:bCs/>
          <w:color w:val="000000" w:themeColor="dark1"/>
          <w:kern w:val="24"/>
          <w:sz w:val="40"/>
          <w:szCs w:val="72"/>
        </w:rPr>
        <w:t>Любая ли функция обратима?</w:t>
      </w:r>
    </w:p>
    <w:p w:rsidR="00DF289A" w:rsidRPr="00DF289A" w:rsidRDefault="00DF289A" w:rsidP="00DF289A">
      <w:pPr>
        <w:pStyle w:val="a3"/>
        <w:jc w:val="both"/>
        <w:rPr>
          <w:sz w:val="40"/>
        </w:rPr>
      </w:pPr>
    </w:p>
    <w:p w:rsidR="00B36229" w:rsidRPr="00DF289A" w:rsidRDefault="00B36229" w:rsidP="00DF289A">
      <w:pPr>
        <w:pStyle w:val="a3"/>
        <w:numPr>
          <w:ilvl w:val="0"/>
          <w:numId w:val="2"/>
        </w:numPr>
        <w:jc w:val="both"/>
        <w:rPr>
          <w:sz w:val="40"/>
        </w:rPr>
      </w:pPr>
      <w:r w:rsidRPr="00B36229">
        <w:rPr>
          <w:rFonts w:eastAsiaTheme="minorEastAsia"/>
          <w:bCs/>
          <w:color w:val="000000" w:themeColor="dark1"/>
          <w:kern w:val="24"/>
          <w:sz w:val="40"/>
          <w:szCs w:val="72"/>
        </w:rPr>
        <w:t>Какая функция называется обратной данной?</w:t>
      </w:r>
    </w:p>
    <w:p w:rsidR="00DF289A" w:rsidRPr="00DF289A" w:rsidRDefault="00DF289A" w:rsidP="00DF289A">
      <w:pPr>
        <w:pStyle w:val="a3"/>
        <w:rPr>
          <w:sz w:val="40"/>
        </w:rPr>
      </w:pPr>
    </w:p>
    <w:p w:rsidR="00DF289A" w:rsidRPr="00DF289A" w:rsidRDefault="00DF289A" w:rsidP="00DF289A">
      <w:pPr>
        <w:jc w:val="both"/>
        <w:rPr>
          <w:sz w:val="40"/>
        </w:rPr>
      </w:pPr>
    </w:p>
    <w:p w:rsidR="00B36229" w:rsidRPr="00DF289A" w:rsidRDefault="00B36229" w:rsidP="00DF289A">
      <w:pPr>
        <w:pStyle w:val="a3"/>
        <w:numPr>
          <w:ilvl w:val="0"/>
          <w:numId w:val="2"/>
        </w:numPr>
        <w:jc w:val="both"/>
        <w:rPr>
          <w:sz w:val="40"/>
        </w:rPr>
      </w:pPr>
      <w:r w:rsidRPr="00B36229">
        <w:rPr>
          <w:rFonts w:eastAsiaTheme="minorEastAsia"/>
          <w:bCs/>
          <w:color w:val="000000" w:themeColor="dark1"/>
          <w:kern w:val="24"/>
          <w:sz w:val="40"/>
          <w:szCs w:val="72"/>
        </w:rPr>
        <w:t>Как связаны область определения и множество значений функции и обратной ей функции?</w:t>
      </w:r>
    </w:p>
    <w:p w:rsidR="00DF289A" w:rsidRDefault="00DF289A" w:rsidP="00DF289A">
      <w:pPr>
        <w:jc w:val="both"/>
        <w:rPr>
          <w:sz w:val="40"/>
        </w:rPr>
      </w:pPr>
    </w:p>
    <w:p w:rsidR="00DF289A" w:rsidRPr="00DF289A" w:rsidRDefault="00DF289A" w:rsidP="00DF289A">
      <w:pPr>
        <w:jc w:val="both"/>
        <w:rPr>
          <w:sz w:val="40"/>
        </w:rPr>
      </w:pPr>
    </w:p>
    <w:p w:rsidR="00B36229" w:rsidRPr="00DF289A" w:rsidRDefault="00B36229" w:rsidP="00DF289A">
      <w:pPr>
        <w:pStyle w:val="a3"/>
        <w:numPr>
          <w:ilvl w:val="0"/>
          <w:numId w:val="2"/>
        </w:numPr>
        <w:jc w:val="both"/>
        <w:rPr>
          <w:sz w:val="40"/>
        </w:rPr>
      </w:pPr>
      <w:r w:rsidRPr="00B36229">
        <w:rPr>
          <w:rFonts w:eastAsiaTheme="minorEastAsia"/>
          <w:bCs/>
          <w:color w:val="000000" w:themeColor="dark1"/>
          <w:kern w:val="24"/>
          <w:sz w:val="40"/>
          <w:szCs w:val="72"/>
        </w:rPr>
        <w:t>Если функция задана аналитически, как задать формулой обратную функцию?</w:t>
      </w:r>
    </w:p>
    <w:p w:rsidR="00DF289A" w:rsidRDefault="00DF289A" w:rsidP="00DF289A">
      <w:pPr>
        <w:jc w:val="both"/>
        <w:rPr>
          <w:sz w:val="40"/>
        </w:rPr>
      </w:pPr>
    </w:p>
    <w:p w:rsidR="00DF289A" w:rsidRDefault="00DF289A" w:rsidP="00DF289A">
      <w:pPr>
        <w:jc w:val="both"/>
        <w:rPr>
          <w:sz w:val="40"/>
        </w:rPr>
      </w:pPr>
    </w:p>
    <w:p w:rsidR="00DF289A" w:rsidRPr="00DF289A" w:rsidRDefault="00DF289A" w:rsidP="00DF289A">
      <w:pPr>
        <w:jc w:val="both"/>
        <w:rPr>
          <w:sz w:val="40"/>
        </w:rPr>
      </w:pPr>
    </w:p>
    <w:p w:rsidR="00B36229" w:rsidRPr="00B36229" w:rsidRDefault="00B36229" w:rsidP="00DF289A">
      <w:pPr>
        <w:pStyle w:val="a3"/>
        <w:numPr>
          <w:ilvl w:val="0"/>
          <w:numId w:val="2"/>
        </w:numPr>
        <w:jc w:val="both"/>
        <w:rPr>
          <w:sz w:val="40"/>
        </w:rPr>
      </w:pPr>
      <w:r w:rsidRPr="00B36229">
        <w:rPr>
          <w:rFonts w:eastAsiaTheme="minorEastAsia"/>
          <w:bCs/>
          <w:color w:val="000000" w:themeColor="dark1"/>
          <w:kern w:val="24"/>
          <w:sz w:val="40"/>
          <w:szCs w:val="72"/>
        </w:rPr>
        <w:t>Если функция задана графически, как построить график обратной ей функции?</w:t>
      </w:r>
    </w:p>
    <w:p w:rsidR="00DF289A" w:rsidRDefault="00DF289A" w:rsidP="00B36229">
      <w:pPr>
        <w:jc w:val="both"/>
        <w:rPr>
          <w:rFonts w:ascii="Times New Roman" w:hAnsi="Times New Roman" w:cs="Times New Roman"/>
          <w:sz w:val="12"/>
        </w:rPr>
      </w:pPr>
      <w:r w:rsidRPr="00746520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4B233225" wp14:editId="20479653">
            <wp:extent cx="4675909" cy="3803767"/>
            <wp:effectExtent l="0" t="0" r="0" b="6350"/>
            <wp:docPr id="1" name="Рисунок 1" descr="13gfg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3gfg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572" cy="3812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89A" w:rsidRPr="00DF289A" w:rsidRDefault="00DF289A" w:rsidP="00DF289A">
      <w:pPr>
        <w:rPr>
          <w:rFonts w:ascii="Times New Roman" w:hAnsi="Times New Roman" w:cs="Times New Roman"/>
          <w:sz w:val="12"/>
        </w:rPr>
      </w:pPr>
    </w:p>
    <w:p w:rsidR="00DF289A" w:rsidRPr="00DF289A" w:rsidRDefault="00DF289A" w:rsidP="00DF289A">
      <w:pPr>
        <w:rPr>
          <w:rFonts w:ascii="Times New Roman" w:hAnsi="Times New Roman" w:cs="Times New Roman"/>
          <w:sz w:val="12"/>
        </w:rPr>
      </w:pPr>
    </w:p>
    <w:p w:rsidR="00DF289A" w:rsidRDefault="00DF289A" w:rsidP="00DF289A">
      <w:pPr>
        <w:rPr>
          <w:rFonts w:ascii="Times New Roman" w:hAnsi="Times New Roman" w:cs="Times New Roman"/>
          <w:sz w:val="12"/>
        </w:rPr>
      </w:pPr>
    </w:p>
    <w:p w:rsidR="00180E5B" w:rsidRPr="00DF289A" w:rsidRDefault="00DF289A" w:rsidP="00DF289A">
      <w:pPr>
        <w:rPr>
          <w:rFonts w:ascii="Times New Roman" w:hAnsi="Times New Roman" w:cs="Times New Roman"/>
          <w:sz w:val="12"/>
        </w:rPr>
      </w:pPr>
      <w:r w:rsidRPr="00746520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BD24121" wp14:editId="0C195CB1">
            <wp:extent cx="4549754" cy="3701143"/>
            <wp:effectExtent l="0" t="0" r="3810" b="0"/>
            <wp:docPr id="2" name="Рисунок 2" descr="16g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16gf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3222" cy="3703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80E5B" w:rsidRPr="00DF2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F591F"/>
    <w:multiLevelType w:val="hybridMultilevel"/>
    <w:tmpl w:val="CF50B35E"/>
    <w:lvl w:ilvl="0" w:tplc="0BC4CC2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 w:themeColor="dark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E56A3"/>
    <w:multiLevelType w:val="hybridMultilevel"/>
    <w:tmpl w:val="E360925C"/>
    <w:lvl w:ilvl="0" w:tplc="4DDE957E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79D44C66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36EA2AA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453C5DE8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4" w:tplc="E8106A4A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5" w:tplc="1EEC927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2F48AF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7" w:tplc="44E6A3C8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  <w:lvl w:ilvl="8" w:tplc="C84C9D8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C39"/>
    <w:rsid w:val="00000959"/>
    <w:rsid w:val="00180E5B"/>
    <w:rsid w:val="005B7C39"/>
    <w:rsid w:val="00911407"/>
    <w:rsid w:val="00B36229"/>
    <w:rsid w:val="00DF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DE3D3"/>
  <w15:chartTrackingRefBased/>
  <w15:docId w15:val="{414DAE37-1372-4BCD-B85C-7B967E1C3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2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1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9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4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1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2021-03-10T19:26:00Z</dcterms:created>
  <dcterms:modified xsi:type="dcterms:W3CDTF">2021-03-10T21:24:00Z</dcterms:modified>
</cp:coreProperties>
</file>